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学院成绩排名比例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57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根据学校《20</w:t>
      </w:r>
      <w:r>
        <w:rPr>
          <w:rFonts w:ascii="仿宋_GB2312" w:eastAsia="仿宋_GB2312"/>
          <w:sz w:val="30"/>
          <w:szCs w:val="30"/>
        </w:rPr>
        <w:t>21</w:t>
      </w:r>
      <w:r>
        <w:rPr>
          <w:rFonts w:hint="eastAsia" w:ascii="仿宋_GB2312" w:eastAsia="仿宋_GB2312"/>
          <w:sz w:val="30"/>
          <w:szCs w:val="30"/>
        </w:rPr>
        <w:t>年关于推荐优秀应届本科毕业生免试攻读研究生的办法》，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外国语  </w:t>
      </w:r>
      <w:r>
        <w:rPr>
          <w:rFonts w:hint="eastAsia" w:ascii="仿宋_GB2312" w:eastAsia="仿宋_GB2312"/>
          <w:sz w:val="30"/>
          <w:szCs w:val="30"/>
        </w:rPr>
        <w:t>学院推荐免试工作小组研究决定，我院20</w:t>
      </w:r>
      <w:r>
        <w:rPr>
          <w:rFonts w:ascii="仿宋_GB2312" w:eastAsia="仿宋_GB2312"/>
          <w:sz w:val="30"/>
          <w:szCs w:val="30"/>
        </w:rPr>
        <w:t>21</w:t>
      </w:r>
      <w:r>
        <w:rPr>
          <w:rFonts w:hint="eastAsia" w:ascii="仿宋_GB2312" w:eastAsia="仿宋_GB2312"/>
          <w:sz w:val="30"/>
          <w:szCs w:val="30"/>
        </w:rPr>
        <w:t>年对推荐应届本科生免试攻读研究生必修环节学习成绩（按</w:t>
      </w:r>
      <w:r>
        <w:rPr>
          <w:rFonts w:hint="eastAsia" w:ascii="仿宋_GB2312" w:hAnsi="仿宋_GB2312" w:eastAsia="仿宋_GB2312" w:cs="仿宋_GB2312"/>
          <w:sz w:val="30"/>
          <w:szCs w:val="30"/>
        </w:rPr>
        <w:t>学分加权平均分排名</w:t>
      </w:r>
      <w:r>
        <w:rPr>
          <w:rFonts w:hint="eastAsia" w:ascii="仿宋_GB2312" w:eastAsia="仿宋_GB2312"/>
          <w:sz w:val="30"/>
          <w:szCs w:val="30"/>
        </w:rPr>
        <w:t>）的要求为专业排名前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20%   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570"/>
        <w:rPr>
          <w:rFonts w:hint="eastAsia" w:ascii="仿宋_GB2312" w:eastAsia="仿宋_GB2312"/>
          <w:sz w:val="30"/>
          <w:szCs w:val="30"/>
        </w:rPr>
      </w:pPr>
    </w:p>
    <w:p>
      <w:pPr>
        <w:ind w:firstLine="570"/>
        <w:rPr>
          <w:rFonts w:hint="eastAsia" w:ascii="仿宋_GB2312" w:eastAsia="仿宋_GB2312"/>
          <w:sz w:val="30"/>
          <w:szCs w:val="30"/>
        </w:rPr>
      </w:pPr>
    </w:p>
    <w:p>
      <w:pPr>
        <w:ind w:firstLine="570"/>
        <w:rPr>
          <w:rFonts w:hint="eastAsia" w:ascii="仿宋_GB2312" w:eastAsia="仿宋_GB2312"/>
          <w:sz w:val="30"/>
          <w:szCs w:val="30"/>
        </w:rPr>
      </w:pPr>
    </w:p>
    <w:p>
      <w:pPr>
        <w:ind w:firstLine="57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分管教学院长：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</w:p>
    <w:p>
      <w:pPr>
        <w:ind w:firstLine="1770" w:firstLineChars="590"/>
        <w:rPr>
          <w:rFonts w:hint="eastAsia" w:ascii="仿宋_GB2312" w:eastAsia="仿宋_GB2312"/>
          <w:sz w:val="30"/>
          <w:szCs w:val="30"/>
        </w:rPr>
      </w:pPr>
    </w:p>
    <w:p>
      <w:pPr>
        <w:ind w:firstLine="1770" w:firstLineChars="59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（学院公章)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B0975"/>
    <w:rsid w:val="07DB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2020-09-26T07:36:00Z</dcterms:created>
  <dc:creator>Administrator</dc:creator>
  <cp:lastModifiedBy>Administrator</cp:lastModifiedBy>
  <dcterms:modified xsi:type="dcterms:W3CDTF">2020-09-26T07:37:07Z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